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4A04" w:rsidRDefault="00C94A04" w:rsidP="00F018B5">
      <w:pPr>
        <w:tabs>
          <w:tab w:val="left" w:pos="3486"/>
          <w:tab w:val="left" w:pos="5896"/>
        </w:tabs>
        <w:rPr>
          <w:rFonts w:cs="David"/>
          <w:rtl/>
        </w:rPr>
      </w:pPr>
      <w:bookmarkStart w:id="0" w:name="MainTo"/>
      <w:bookmarkEnd w:id="0"/>
    </w:p>
    <w:p w:rsidR="00F018B5" w:rsidRPr="0029190C" w:rsidRDefault="00F018B5" w:rsidP="00F018B5">
      <w:pPr>
        <w:tabs>
          <w:tab w:val="left" w:pos="3486"/>
          <w:tab w:val="left" w:pos="5896"/>
        </w:tabs>
        <w:rPr>
          <w:rFonts w:cs="David"/>
          <w:rtl/>
        </w:rPr>
      </w:pPr>
    </w:p>
    <w:p w:rsidR="00F018B5" w:rsidRPr="0029190C" w:rsidRDefault="00F018B5" w:rsidP="00F018B5">
      <w:pPr>
        <w:ind w:left="651"/>
        <w:rPr>
          <w:rFonts w:cs="David"/>
          <w:rtl/>
        </w:rPr>
      </w:pPr>
    </w:p>
    <w:p w:rsidR="00FB5044" w:rsidRPr="0029190C" w:rsidRDefault="00FB5044" w:rsidP="00FB5044">
      <w:pPr>
        <w:ind w:left="651" w:hanging="651"/>
        <w:jc w:val="center"/>
        <w:rPr>
          <w:rFonts w:cs="David"/>
          <w:b/>
          <w:bCs/>
          <w:u w:val="single"/>
          <w:rtl/>
        </w:rPr>
      </w:pPr>
      <w:bookmarkStart w:id="1" w:name="start"/>
      <w:bookmarkEnd w:id="1"/>
      <w:r>
        <w:rPr>
          <w:rFonts w:cs="David"/>
          <w:b/>
          <w:bCs/>
          <w:u w:val="single"/>
          <w:rtl/>
        </w:rPr>
        <w:t>הודעה לעיתונות –</w:t>
      </w:r>
      <w:r>
        <w:rPr>
          <w:rFonts w:cs="David" w:hint="cs"/>
          <w:b/>
          <w:bCs/>
          <w:u w:val="single"/>
          <w:rtl/>
        </w:rPr>
        <w:t xml:space="preserve"> תחזוקת רכב רשות לאומית ארצית לכבאות </w:t>
      </w:r>
    </w:p>
    <w:p w:rsidR="00FB5044" w:rsidRPr="0029190C" w:rsidRDefault="00FB5044" w:rsidP="00FB5044">
      <w:pPr>
        <w:ind w:left="651"/>
        <w:rPr>
          <w:rFonts w:cs="David"/>
          <w:rtl/>
        </w:rPr>
      </w:pPr>
      <w:r>
        <w:rPr>
          <w:rFonts w:cs="David"/>
          <w:rtl/>
        </w:rPr>
        <w:t xml:space="preserve"> </w:t>
      </w:r>
    </w:p>
    <w:p w:rsidR="00FB5044" w:rsidRDefault="00FB5044" w:rsidP="00FB5044">
      <w:pPr>
        <w:pStyle w:val="1"/>
        <w:numPr>
          <w:ilvl w:val="0"/>
          <w:numId w:val="9"/>
        </w:numPr>
        <w:tabs>
          <w:tab w:val="left" w:pos="720"/>
        </w:tabs>
        <w:spacing w:line="360" w:lineRule="auto"/>
        <w:ind w:left="509" w:hanging="425"/>
        <w:rPr>
          <w:rFonts w:cs="David"/>
          <w:szCs w:val="24"/>
        </w:rPr>
      </w:pPr>
      <w:r>
        <w:rPr>
          <w:rFonts w:cs="David" w:hint="cs"/>
          <w:szCs w:val="24"/>
          <w:rtl/>
        </w:rPr>
        <w:t>מתפרסם בזאת מכרז מס' מ.מ.מ 16-2015 לרכישה שרותי תחזוקת רכב עבור כלי הרכב של הרשות הארצית לכבאות.</w:t>
      </w:r>
    </w:p>
    <w:p w:rsidR="00FB5044" w:rsidRDefault="00FB5044" w:rsidP="00FB5044">
      <w:pPr>
        <w:pStyle w:val="1"/>
        <w:numPr>
          <w:ilvl w:val="0"/>
          <w:numId w:val="9"/>
        </w:numPr>
        <w:tabs>
          <w:tab w:val="clear" w:pos="720"/>
          <w:tab w:val="num" w:pos="509"/>
        </w:tabs>
        <w:spacing w:line="360" w:lineRule="auto"/>
        <w:ind w:left="509" w:hanging="425"/>
        <w:rPr>
          <w:rFonts w:cs="David"/>
          <w:szCs w:val="24"/>
        </w:rPr>
      </w:pPr>
      <w:r>
        <w:rPr>
          <w:rFonts w:cs="David" w:hint="cs"/>
          <w:szCs w:val="24"/>
          <w:rtl/>
        </w:rPr>
        <w:t>תקופת ההתקשרות לתחזוקת כלי הרכב  תהיה ל-36 חודשים (שלוש שנים). למזמין שמורה אופציה להאריך את תקופת ההתקשרות לשלוש שנים נוספות, בתנאים הזהים לתנאי ההתקשרות המקורית בכלל, ולעניין המחיר בפרט.</w:t>
      </w:r>
    </w:p>
    <w:p w:rsidR="00FB5044" w:rsidRDefault="00FB5044" w:rsidP="00FB5044">
      <w:pPr>
        <w:pStyle w:val="1"/>
        <w:numPr>
          <w:ilvl w:val="0"/>
          <w:numId w:val="9"/>
        </w:numPr>
        <w:tabs>
          <w:tab w:val="clear" w:pos="720"/>
          <w:tab w:val="num" w:pos="509"/>
        </w:tabs>
        <w:spacing w:line="360" w:lineRule="auto"/>
        <w:ind w:left="509" w:hanging="425"/>
        <w:rPr>
          <w:rFonts w:cs="David"/>
          <w:szCs w:val="24"/>
        </w:rPr>
      </w:pPr>
      <w:r>
        <w:rPr>
          <w:rFonts w:cs="David" w:hint="cs"/>
          <w:szCs w:val="24"/>
          <w:rtl/>
        </w:rPr>
        <w:t>המזמין איננו מחויב לקבל את ההצעה הזולה ביותר או הצעה כלשהי והוא יהיה רשאי לבטל את המכרז מסיבות תקציביות או אחרות. המזמין שומר לעצמו את הזכות לפצל את ביצוע העבודה נשוא המכרז בין מספר מציעים.</w:t>
      </w:r>
    </w:p>
    <w:p w:rsidR="00FB5044" w:rsidRDefault="00FB5044" w:rsidP="00FB5044">
      <w:pPr>
        <w:pStyle w:val="1"/>
        <w:numPr>
          <w:ilvl w:val="0"/>
          <w:numId w:val="9"/>
        </w:numPr>
        <w:tabs>
          <w:tab w:val="clear" w:pos="720"/>
          <w:tab w:val="num" w:pos="509"/>
        </w:tabs>
        <w:spacing w:line="360" w:lineRule="auto"/>
        <w:ind w:left="509" w:hanging="425"/>
        <w:rPr>
          <w:rFonts w:cs="David"/>
          <w:szCs w:val="24"/>
        </w:rPr>
      </w:pPr>
      <w:r>
        <w:rPr>
          <w:rFonts w:cs="David" w:hint="cs"/>
          <w:szCs w:val="24"/>
          <w:rtl/>
        </w:rPr>
        <w:t>תנאים מוקדמים להשתתפות במכרז:</w:t>
      </w:r>
    </w:p>
    <w:p w:rsidR="00FB5044" w:rsidRDefault="00FB5044" w:rsidP="00FB5044">
      <w:pPr>
        <w:pStyle w:val="Heading41"/>
        <w:numPr>
          <w:ilvl w:val="1"/>
          <w:numId w:val="9"/>
        </w:numPr>
        <w:rPr>
          <w:rFonts w:cs="David"/>
          <w:sz w:val="24"/>
          <w:szCs w:val="24"/>
          <w:u w:val="single"/>
        </w:rPr>
      </w:pPr>
      <w:r>
        <w:rPr>
          <w:rFonts w:cs="David" w:hint="cs"/>
          <w:sz w:val="24"/>
          <w:szCs w:val="24"/>
          <w:rtl/>
        </w:rPr>
        <w:t>ההשתתפות במכרז הינה רק למי שבידו אישור בתוקף ביום הגשת ההצעה להיות מוסך  מורשה   מטעם משרד  התחבורה.</w:t>
      </w:r>
    </w:p>
    <w:p w:rsidR="00FB5044" w:rsidRDefault="00FB5044" w:rsidP="00FB5044">
      <w:pPr>
        <w:pStyle w:val="Heading41"/>
        <w:numPr>
          <w:ilvl w:val="1"/>
          <w:numId w:val="9"/>
        </w:numPr>
        <w:jc w:val="both"/>
        <w:rPr>
          <w:rFonts w:cs="David"/>
          <w:sz w:val="24"/>
          <w:szCs w:val="24"/>
          <w:rtl/>
        </w:rPr>
      </w:pPr>
      <w:r>
        <w:rPr>
          <w:rFonts w:cs="David" w:hint="cs"/>
          <w:sz w:val="24"/>
          <w:szCs w:val="24"/>
          <w:rtl/>
        </w:rPr>
        <w:t xml:space="preserve">ההשתתפות במכרז מותנית בהמצאת כל האישורים הנדרשים לפי חוק עסקאות גופים ציבוריים (אכיפת ניהול חשבונות ותשלום חובות מס, שכר מינימום והעסקת עובדים זרים כדין), </w:t>
      </w:r>
      <w:proofErr w:type="spellStart"/>
      <w:r>
        <w:rPr>
          <w:rFonts w:cs="David" w:hint="cs"/>
          <w:sz w:val="24"/>
          <w:szCs w:val="24"/>
          <w:rtl/>
        </w:rPr>
        <w:t>התשל"ז</w:t>
      </w:r>
      <w:proofErr w:type="spellEnd"/>
      <w:r>
        <w:rPr>
          <w:rFonts w:cs="David" w:hint="cs"/>
          <w:sz w:val="24"/>
          <w:szCs w:val="24"/>
          <w:rtl/>
        </w:rPr>
        <w:t xml:space="preserve"> – 1977. </w:t>
      </w:r>
    </w:p>
    <w:p w:rsidR="00FB5044" w:rsidRDefault="00FB5044" w:rsidP="00FB5044">
      <w:pPr>
        <w:pStyle w:val="Heading31"/>
        <w:numPr>
          <w:ilvl w:val="0"/>
          <w:numId w:val="9"/>
        </w:numPr>
        <w:jc w:val="both"/>
        <w:rPr>
          <w:rFonts w:cs="David"/>
          <w:sz w:val="24"/>
          <w:szCs w:val="24"/>
        </w:rPr>
      </w:pPr>
      <w:r>
        <w:rPr>
          <w:rFonts w:cs="David" w:hint="cs"/>
          <w:sz w:val="24"/>
          <w:szCs w:val="24"/>
          <w:rtl/>
        </w:rPr>
        <w:t xml:space="preserve">את  חוברת המכרז, בה מפורטים תנאי ההשתתפות במכרז, ניתן לקבל  במשרדי מינהל הרכב הממשלתי בירושלים, רחוב בית הדפוס מס' 12 קומה 5' אצל מר מורנו ברקי, או במזכירות מינהל הרכב הממשלתי בימים א' עד ה' בין השעות 0800-1500 (למעט ערבי חג, חגים וימי חול המועד), </w:t>
      </w:r>
    </w:p>
    <w:p w:rsidR="00FB5044" w:rsidRDefault="00FB5044" w:rsidP="00FB5044">
      <w:pPr>
        <w:pStyle w:val="Heading31"/>
        <w:numPr>
          <w:ilvl w:val="0"/>
          <w:numId w:val="9"/>
        </w:numPr>
        <w:jc w:val="both"/>
        <w:rPr>
          <w:rFonts w:cs="David"/>
          <w:sz w:val="24"/>
          <w:szCs w:val="24"/>
        </w:rPr>
      </w:pPr>
      <w:r>
        <w:rPr>
          <w:rFonts w:cs="David" w:hint="cs"/>
          <w:sz w:val="24"/>
          <w:szCs w:val="24"/>
          <w:rtl/>
        </w:rPr>
        <w:t xml:space="preserve">ניתן להוריד את החוברת מאתר מינהל הרכב הממשלתי בכתובת </w:t>
      </w:r>
      <w:hyperlink r:id="rId9" w:history="1">
        <w:r w:rsidRPr="009C2BD1">
          <w:rPr>
            <w:rStyle w:val="Hyperlink"/>
            <w:rFonts w:cs="David"/>
            <w:szCs w:val="24"/>
          </w:rPr>
          <w:t>www.rehev.gov.il</w:t>
        </w:r>
      </w:hyperlink>
    </w:p>
    <w:p w:rsidR="00FB5044" w:rsidRDefault="00FB5044" w:rsidP="00FB5044">
      <w:pPr>
        <w:pStyle w:val="Heading31"/>
        <w:numPr>
          <w:ilvl w:val="0"/>
          <w:numId w:val="9"/>
        </w:numPr>
        <w:jc w:val="both"/>
        <w:rPr>
          <w:rFonts w:cs="David"/>
          <w:szCs w:val="24"/>
          <w:rtl/>
        </w:rPr>
      </w:pPr>
      <w:r>
        <w:rPr>
          <w:rFonts w:cs="David" w:hint="cs"/>
          <w:sz w:val="24"/>
          <w:szCs w:val="24"/>
          <w:rtl/>
        </w:rPr>
        <w:t>איש הקשר למכרז זה הוא מר מורנו ברקי בטלפון 02-5016118.</w:t>
      </w:r>
    </w:p>
    <w:p w:rsidR="00FB5044" w:rsidRDefault="00FB5044" w:rsidP="00BD4DCA">
      <w:pPr>
        <w:pStyle w:val="Heading31"/>
        <w:numPr>
          <w:ilvl w:val="0"/>
          <w:numId w:val="9"/>
        </w:numPr>
        <w:jc w:val="both"/>
        <w:rPr>
          <w:rFonts w:cs="David"/>
          <w:b/>
          <w:bCs/>
          <w:sz w:val="24"/>
          <w:szCs w:val="24"/>
        </w:rPr>
      </w:pPr>
      <w:r>
        <w:rPr>
          <w:rFonts w:cs="David" w:hint="cs"/>
          <w:sz w:val="24"/>
          <w:szCs w:val="24"/>
          <w:rtl/>
        </w:rPr>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Pr>
          <w:rFonts w:cs="David" w:hint="cs"/>
          <w:sz w:val="24"/>
          <w:szCs w:val="24"/>
          <w:rtl/>
        </w:rPr>
        <w:t>שבמינהל</w:t>
      </w:r>
      <w:proofErr w:type="spellEnd"/>
      <w:r>
        <w:rPr>
          <w:rFonts w:cs="David" w:hint="cs"/>
          <w:sz w:val="24"/>
          <w:szCs w:val="24"/>
          <w:rtl/>
        </w:rPr>
        <w:t xml:space="preserve"> הרכש הממשלתי, </w:t>
      </w:r>
      <w:r>
        <w:rPr>
          <w:rFonts w:cs="David" w:hint="cs"/>
          <w:b/>
          <w:bCs/>
          <w:sz w:val="24"/>
          <w:szCs w:val="24"/>
          <w:rtl/>
        </w:rPr>
        <w:t xml:space="preserve">עד יום  </w:t>
      </w:r>
      <w:r w:rsidR="00BD4DCA">
        <w:rPr>
          <w:rFonts w:cs="David" w:hint="cs"/>
          <w:b/>
          <w:bCs/>
          <w:sz w:val="24"/>
          <w:szCs w:val="24"/>
          <w:rtl/>
        </w:rPr>
        <w:t>6</w:t>
      </w:r>
      <w:r w:rsidR="00C94A04">
        <w:rPr>
          <w:rFonts w:cs="David" w:hint="cs"/>
          <w:b/>
          <w:bCs/>
          <w:sz w:val="24"/>
          <w:szCs w:val="24"/>
          <w:rtl/>
        </w:rPr>
        <w:t>.</w:t>
      </w:r>
      <w:r w:rsidR="00BD4DCA">
        <w:rPr>
          <w:rFonts w:cs="David" w:hint="cs"/>
          <w:b/>
          <w:bCs/>
          <w:sz w:val="24"/>
          <w:szCs w:val="24"/>
          <w:rtl/>
        </w:rPr>
        <w:t>10</w:t>
      </w:r>
      <w:bookmarkStart w:id="2" w:name="_GoBack"/>
      <w:bookmarkEnd w:id="2"/>
      <w:r w:rsidR="00C94A04">
        <w:rPr>
          <w:rFonts w:cs="David" w:hint="cs"/>
          <w:b/>
          <w:bCs/>
          <w:sz w:val="24"/>
          <w:szCs w:val="24"/>
          <w:rtl/>
        </w:rPr>
        <w:t xml:space="preserve">.2015 </w:t>
      </w:r>
      <w:r>
        <w:rPr>
          <w:rFonts w:cs="David" w:hint="cs"/>
          <w:b/>
          <w:bCs/>
          <w:sz w:val="24"/>
          <w:szCs w:val="24"/>
          <w:rtl/>
        </w:rPr>
        <w:t>שעה 12:00 בצהריים .</w:t>
      </w:r>
    </w:p>
    <w:p w:rsidR="00FB5044" w:rsidRPr="0070019B" w:rsidRDefault="00FB5044" w:rsidP="00FB5044">
      <w:pPr>
        <w:pStyle w:val="Heading31"/>
        <w:numPr>
          <w:ilvl w:val="0"/>
          <w:numId w:val="9"/>
        </w:numPr>
        <w:jc w:val="both"/>
        <w:rPr>
          <w:rFonts w:cs="David"/>
          <w:sz w:val="24"/>
          <w:szCs w:val="24"/>
          <w:rtl/>
        </w:rPr>
      </w:pPr>
      <w:r>
        <w:rPr>
          <w:rFonts w:cs="David" w:hint="cs"/>
          <w:sz w:val="24"/>
          <w:szCs w:val="24"/>
          <w:rtl/>
        </w:rPr>
        <w:t>בכל מקרה של סתירה בין הוראות מודעה זו וההוראות המצויות בחוברת המכרזים גוברות האחרונות.</w:t>
      </w:r>
    </w:p>
    <w:p w:rsidR="00FB5044" w:rsidRPr="0029190C" w:rsidRDefault="00FB5044" w:rsidP="00FB5044">
      <w:pPr>
        <w:rPr>
          <w:rFonts w:cs="David"/>
          <w:rtl/>
        </w:rPr>
      </w:pPr>
    </w:p>
    <w:p w:rsidR="00FB5044" w:rsidRPr="0029190C" w:rsidRDefault="00FB5044" w:rsidP="00FB5044">
      <w:pPr>
        <w:tabs>
          <w:tab w:val="center" w:pos="3918"/>
          <w:tab w:val="center" w:pos="7370"/>
        </w:tabs>
        <w:spacing w:line="480" w:lineRule="auto"/>
        <w:rPr>
          <w:rFonts w:cs="David"/>
          <w:rtl/>
        </w:rPr>
      </w:pPr>
      <w:r w:rsidRPr="0029190C">
        <w:rPr>
          <w:rFonts w:cs="David"/>
          <w:rtl/>
        </w:rPr>
        <w:tab/>
      </w:r>
      <w:r w:rsidRPr="0029190C">
        <w:rPr>
          <w:rFonts w:cs="David"/>
          <w:rtl/>
        </w:rPr>
        <w:tab/>
        <w:t>ב</w:t>
      </w:r>
      <w:r w:rsidRPr="0029190C">
        <w:rPr>
          <w:rFonts w:cs="David"/>
        </w:rPr>
        <w:t xml:space="preserve"> </w:t>
      </w:r>
      <w:proofErr w:type="spellStart"/>
      <w:r w:rsidRPr="0029190C">
        <w:rPr>
          <w:rFonts w:cs="David"/>
          <w:rtl/>
        </w:rPr>
        <w:t>ב</w:t>
      </w:r>
      <w:proofErr w:type="spellEnd"/>
      <w:r w:rsidRPr="0029190C">
        <w:rPr>
          <w:rFonts w:cs="David"/>
        </w:rPr>
        <w:t xml:space="preserve"> </w:t>
      </w:r>
      <w:r w:rsidRPr="0029190C">
        <w:rPr>
          <w:rFonts w:cs="David"/>
          <w:rtl/>
        </w:rPr>
        <w:t>ר</w:t>
      </w:r>
      <w:r w:rsidRPr="0029190C">
        <w:rPr>
          <w:rFonts w:cs="David"/>
        </w:rPr>
        <w:t xml:space="preserve"> </w:t>
      </w:r>
      <w:r w:rsidRPr="0029190C">
        <w:rPr>
          <w:rFonts w:cs="David"/>
          <w:rtl/>
        </w:rPr>
        <w:t>כ</w:t>
      </w:r>
      <w:r w:rsidRPr="0029190C">
        <w:rPr>
          <w:rFonts w:cs="David"/>
        </w:rPr>
        <w:t xml:space="preserve"> </w:t>
      </w:r>
      <w:r w:rsidRPr="0029190C">
        <w:rPr>
          <w:rFonts w:cs="David"/>
          <w:rtl/>
        </w:rPr>
        <w:t>ה,</w:t>
      </w:r>
    </w:p>
    <w:p w:rsidR="00FB5044" w:rsidRDefault="00FB5044" w:rsidP="00FB5044">
      <w:pPr>
        <w:tabs>
          <w:tab w:val="center" w:pos="3918"/>
          <w:tab w:val="center" w:pos="7370"/>
        </w:tabs>
        <w:spacing w:line="480" w:lineRule="auto"/>
        <w:rPr>
          <w:rFonts w:cs="David"/>
          <w:rtl/>
        </w:rPr>
      </w:pPr>
      <w:r>
        <w:rPr>
          <w:rFonts w:cs="David"/>
          <w:rtl/>
        </w:rPr>
        <w:tab/>
      </w:r>
      <w:r>
        <w:rPr>
          <w:rFonts w:cs="David"/>
          <w:rtl/>
        </w:rPr>
        <w:tab/>
        <w:t>מורנו ברקי</w:t>
      </w:r>
      <w:r>
        <w:rPr>
          <w:rFonts w:cs="David"/>
          <w:rtl/>
        </w:rPr>
        <w:br/>
      </w:r>
      <w:r>
        <w:rPr>
          <w:rFonts w:cs="David"/>
          <w:rtl/>
        </w:rPr>
        <w:tab/>
      </w:r>
      <w:r>
        <w:rPr>
          <w:rFonts w:cs="David"/>
          <w:rtl/>
        </w:rPr>
        <w:tab/>
        <w:t xml:space="preserve">מנהל </w:t>
      </w:r>
      <w:proofErr w:type="spellStart"/>
      <w:r>
        <w:rPr>
          <w:rFonts w:cs="David"/>
          <w:rtl/>
        </w:rPr>
        <w:t>פרוייקטים</w:t>
      </w:r>
      <w:proofErr w:type="spellEnd"/>
      <w:r>
        <w:rPr>
          <w:rFonts w:cs="David"/>
          <w:rtl/>
        </w:rPr>
        <w:t xml:space="preserve"> רכב</w:t>
      </w:r>
    </w:p>
    <w:p w:rsidR="00F018B5" w:rsidRPr="0029190C" w:rsidRDefault="00F018B5" w:rsidP="00F018B5">
      <w:pPr>
        <w:rPr>
          <w:rFonts w:cs="David"/>
          <w:rtl/>
        </w:rPr>
      </w:pPr>
    </w:p>
    <w:p w:rsidR="00F018B5" w:rsidRPr="0029190C" w:rsidRDefault="00F018B5" w:rsidP="00F018B5">
      <w:pPr>
        <w:rPr>
          <w:rFonts w:cs="David"/>
          <w:rtl/>
        </w:rPr>
      </w:pPr>
    </w:p>
    <w:p w:rsidR="00FB5044" w:rsidRDefault="00F018B5" w:rsidP="00FB5044">
      <w:pPr>
        <w:tabs>
          <w:tab w:val="center" w:pos="3918"/>
          <w:tab w:val="center" w:pos="7370"/>
        </w:tabs>
        <w:spacing w:line="480" w:lineRule="auto"/>
        <w:rPr>
          <w:rFonts w:cs="David"/>
          <w:rtl/>
        </w:rPr>
      </w:pPr>
      <w:r w:rsidRPr="0029190C">
        <w:rPr>
          <w:rFonts w:cs="David"/>
          <w:rtl/>
        </w:rPr>
        <w:tab/>
      </w:r>
      <w:r w:rsidRPr="0029190C">
        <w:rPr>
          <w:rFonts w:cs="David"/>
          <w:rtl/>
        </w:rPr>
        <w:tab/>
      </w:r>
    </w:p>
    <w:sectPr w:rsidR="00FB5044" w:rsidSect="00F018B5">
      <w:footerReference w:type="even" r:id="rId10"/>
      <w:footerReference w:type="default" r:id="rId11"/>
      <w:headerReference w:type="first" r:id="rId12"/>
      <w:footerReference w:type="first" r:id="rId13"/>
      <w:pgSz w:w="11906" w:h="16838"/>
      <w:pgMar w:top="1418" w:right="1134" w:bottom="1418"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61DF" w:rsidRDefault="002861DF" w:rsidP="00F018B5">
      <w:r>
        <w:separator/>
      </w:r>
    </w:p>
  </w:endnote>
  <w:endnote w:type="continuationSeparator" w:id="0">
    <w:p w:rsidR="002861DF" w:rsidRDefault="002861DF"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3764" w:rsidRDefault="00C30DCF" w:rsidP="00EF5954">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1F3764" w:rsidRDefault="00BD4DC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954" w:rsidRDefault="00C30DCF" w:rsidP="00EF5954">
    <w:pPr>
      <w:pStyle w:val="Footer"/>
      <w:framePr w:wrap="around" w:vAnchor="page" w:hAnchor="page" w:x="5758" w:y="16201" w:anchorLock="1"/>
      <w:rPr>
        <w:rStyle w:val="PageNumber"/>
      </w:rPr>
    </w:pPr>
    <w:r>
      <w:rPr>
        <w:rStyle w:val="PageNumber"/>
        <w:rtl/>
      </w:rPr>
      <w:fldChar w:fldCharType="begin"/>
    </w:r>
    <w:r>
      <w:rPr>
        <w:rStyle w:val="PageNumber"/>
      </w:rPr>
      <w:instrText xml:space="preserve">PAGE  </w:instrText>
    </w:r>
    <w:r>
      <w:rPr>
        <w:rStyle w:val="PageNumber"/>
        <w:rtl/>
      </w:rPr>
      <w:fldChar w:fldCharType="separate"/>
    </w:r>
    <w:r w:rsidR="00FB5044">
      <w:rPr>
        <w:rStyle w:val="PageNumber"/>
        <w:noProof/>
        <w:rtl/>
      </w:rPr>
      <w:t>- 2 -</w:t>
    </w:r>
    <w:r>
      <w:rPr>
        <w:rStyle w:val="PageNumber"/>
        <w:rtl/>
      </w:rPr>
      <w:fldChar w:fldCharType="end"/>
    </w:r>
  </w:p>
  <w:p w:rsidR="00F018B5" w:rsidRDefault="00F018B5" w:rsidP="00F018B5">
    <w:pPr>
      <w:pStyle w:val="Footer"/>
      <w:pBdr>
        <w:top w:val="single" w:sz="4" w:space="1" w:color="auto"/>
      </w:pBdr>
      <w:tabs>
        <w:tab w:val="clear" w:pos="4153"/>
        <w:tab w:val="clear" w:pos="8306"/>
        <w:tab w:val="center" w:pos="4676"/>
        <w:tab w:val="right" w:pos="9624"/>
      </w:tabs>
      <w:rPr>
        <w:rFonts w:cs="David"/>
        <w:sz w:val="26"/>
        <w:rtl/>
      </w:rPr>
    </w:pPr>
    <w:r w:rsidRPr="0029190C">
      <w:rPr>
        <w:rFonts w:cs="David" w:hint="cs"/>
        <w:sz w:val="26"/>
        <w:rtl/>
      </w:rPr>
      <w:t xml:space="preserve">רח' </w:t>
    </w:r>
    <w:r>
      <w:rPr>
        <w:rFonts w:cs="David" w:hint="cs"/>
        <w:sz w:val="26"/>
        <w:rtl/>
      </w:rPr>
      <w:t>בית הדפוס 12, גבעת שאול, ירושלים  טל' 02-5016112</w:t>
    </w:r>
    <w:r w:rsidRPr="0029190C">
      <w:rPr>
        <w:rFonts w:cs="David" w:hint="cs"/>
        <w:sz w:val="26"/>
        <w:rtl/>
      </w:rPr>
      <w:t xml:space="preserve"> פקס  </w:t>
    </w:r>
    <w:r>
      <w:rPr>
        <w:rFonts w:cs="David" w:hint="cs"/>
        <w:sz w:val="26"/>
        <w:rtl/>
      </w:rPr>
      <w:t>02-695345</w:t>
    </w:r>
    <w:r w:rsidRPr="0029190C">
      <w:rPr>
        <w:rFonts w:cs="David" w:hint="cs"/>
        <w:sz w:val="26"/>
        <w:rtl/>
      </w:rPr>
      <w:t>0</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79C14BD1" wp14:editId="07867A21">
          <wp:extent cx="444500" cy="287655"/>
          <wp:effectExtent l="0" t="0" r="0"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29190C">
      <w:rPr>
        <w:rFonts w:cs="David" w:hint="cs"/>
        <w:sz w:val="26"/>
        <w:rtl/>
      </w:rPr>
      <w:t>חשכ"ל</w:t>
    </w:r>
    <w:proofErr w:type="spellEnd"/>
    <w:r w:rsidRPr="0029190C">
      <w:rPr>
        <w:rFonts w:cs="David" w:hint="cs"/>
        <w:sz w:val="26"/>
        <w:rtl/>
      </w:rPr>
      <w:t xml:space="preserve"> ברשת: </w:t>
    </w:r>
    <w:hyperlink r:id="rId3" w:history="1">
      <w:r w:rsidRPr="0029190C">
        <w:rPr>
          <w:rStyle w:val="Hyperlink"/>
          <w:sz w:val="20"/>
          <w:szCs w:val="20"/>
        </w:rPr>
        <w:t>ag.mof.gov.il</w:t>
      </w:r>
    </w:hyperlink>
  </w:p>
  <w:p w:rsidR="00F018B5" w:rsidRPr="0029190C" w:rsidRDefault="00F018B5" w:rsidP="00F018B5">
    <w:pPr>
      <w:pStyle w:val="Footer"/>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rsidR="00960863" w:rsidRPr="0035696B" w:rsidRDefault="00BD4DCA" w:rsidP="00F018B5">
    <w:pPr>
      <w:pStyle w:val="Footer"/>
      <w:pBdr>
        <w:top w:val="single" w:sz="4" w:space="1" w:color="auto"/>
      </w:pBdr>
      <w:rPr>
        <w:rFonts w:cs="David"/>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96B" w:rsidRDefault="00C30DCF" w:rsidP="00995A1C">
    <w:pPr>
      <w:pStyle w:val="Footer"/>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ב</w:t>
    </w:r>
    <w:r w:rsidR="00696CA7">
      <w:rPr>
        <w:rFonts w:cs="David" w:hint="cs"/>
        <w:sz w:val="26"/>
        <w:rtl/>
      </w:rPr>
      <w:t xml:space="preserve">ית הדפוס 12, גבעת שאול, ירושלים </w:t>
    </w:r>
    <w:r w:rsidR="009D6923">
      <w:rPr>
        <w:rFonts w:cs="David" w:hint="cs"/>
        <w:sz w:val="26"/>
        <w:rtl/>
      </w:rPr>
      <w:t xml:space="preserve"> בניין</w:t>
    </w:r>
    <w:r w:rsidR="009D6923">
      <w:rPr>
        <w:rFonts w:cs="David"/>
        <w:sz w:val="26"/>
      </w:rPr>
      <w:t xml:space="preserve">A </w:t>
    </w:r>
    <w:r w:rsidR="009D6923">
      <w:rPr>
        <w:rFonts w:cs="David" w:hint="cs"/>
        <w:sz w:val="26"/>
        <w:rtl/>
      </w:rPr>
      <w:t xml:space="preserve"> קומה 5</w:t>
    </w:r>
    <w:r w:rsidR="00696CA7">
      <w:rPr>
        <w:rFonts w:cs="David" w:hint="cs"/>
        <w:sz w:val="26"/>
        <w:rtl/>
      </w:rPr>
      <w:t xml:space="preserve"> </w:t>
    </w:r>
    <w:r>
      <w:rPr>
        <w:rFonts w:cs="David" w:hint="cs"/>
        <w:sz w:val="26"/>
        <w:rtl/>
      </w:rPr>
      <w:t xml:space="preserve"> טל' </w:t>
    </w:r>
    <w:r w:rsidR="00F018B5">
      <w:rPr>
        <w:rFonts w:cs="David" w:hint="cs"/>
        <w:sz w:val="26"/>
        <w:rtl/>
      </w:rPr>
      <w:t>02-5</w:t>
    </w:r>
    <w:r>
      <w:rPr>
        <w:rFonts w:cs="David" w:hint="cs"/>
        <w:sz w:val="26"/>
        <w:rtl/>
      </w:rPr>
      <w:t>016112</w:t>
    </w:r>
    <w:r w:rsidRPr="0029190C">
      <w:rPr>
        <w:rFonts w:cs="David" w:hint="cs"/>
        <w:sz w:val="26"/>
        <w:rtl/>
      </w:rPr>
      <w:t xml:space="preserve"> פקס  </w:t>
    </w:r>
    <w:r w:rsidR="00F018B5">
      <w:rPr>
        <w:rFonts w:cs="David" w:hint="cs"/>
        <w:sz w:val="26"/>
        <w:rtl/>
      </w:rPr>
      <w:t>02-</w:t>
    </w:r>
    <w:r w:rsidR="00995A1C">
      <w:rPr>
        <w:rFonts w:cs="David" w:hint="cs"/>
        <w:sz w:val="26"/>
        <w:rtl/>
      </w:rPr>
      <w:t>5695345</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sidR="00F018B5">
      <w:rPr>
        <w:rFonts w:hint="cs"/>
        <w:noProof/>
        <w:rtl/>
        <w:lang w:eastAsia="en-US"/>
      </w:rPr>
      <w:drawing>
        <wp:inline distT="0" distB="0" distL="0" distR="0" wp14:anchorId="52DEAAFF" wp14:editId="4352CB5C">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29190C">
      <w:rPr>
        <w:rFonts w:cs="David" w:hint="cs"/>
        <w:sz w:val="26"/>
        <w:rtl/>
      </w:rPr>
      <w:t>חשכ"ל</w:t>
    </w:r>
    <w:proofErr w:type="spellEnd"/>
    <w:r w:rsidRPr="0029190C">
      <w:rPr>
        <w:rFonts w:cs="David" w:hint="cs"/>
        <w:sz w:val="26"/>
        <w:rtl/>
      </w:rPr>
      <w:t xml:space="preserve"> ברשת: </w:t>
    </w:r>
    <w:hyperlink r:id="rId3" w:history="1">
      <w:r w:rsidRPr="0029190C">
        <w:rPr>
          <w:rStyle w:val="Hyperlink"/>
          <w:sz w:val="20"/>
          <w:szCs w:val="20"/>
        </w:rPr>
        <w:t>ag.mof.gov.il</w:t>
      </w:r>
    </w:hyperlink>
  </w:p>
  <w:p w:rsidR="008A26E0" w:rsidRPr="0029190C" w:rsidRDefault="00C30DCF" w:rsidP="00F018B5">
    <w:pPr>
      <w:pStyle w:val="Footer"/>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61DF" w:rsidRDefault="002861DF" w:rsidP="00F018B5">
      <w:r>
        <w:separator/>
      </w:r>
    </w:p>
  </w:footnote>
  <w:footnote w:type="continuationSeparator" w:id="0">
    <w:p w:rsidR="002861DF" w:rsidRDefault="002861DF" w:rsidP="00F018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D50" w:rsidRDefault="00F018B5" w:rsidP="0035696B">
    <w:pPr>
      <w:pStyle w:val="Header"/>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4D07F85D" wp14:editId="45CFE05A">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sidR="00C30DCF">
      <w:rPr>
        <w:b/>
        <w:bCs/>
        <w:szCs w:val="40"/>
      </w:rPr>
      <w:tab/>
    </w:r>
    <w:r w:rsidR="00C30DCF">
      <w:rPr>
        <w:b/>
        <w:bCs/>
        <w:szCs w:val="40"/>
      </w:rPr>
      <w:tab/>
    </w:r>
  </w:p>
  <w:p w:rsidR="005D4D50" w:rsidRPr="0029190C" w:rsidRDefault="00C30DCF" w:rsidP="005D4D50">
    <w:pPr>
      <w:pStyle w:val="Header"/>
      <w:jc w:val="center"/>
      <w:rPr>
        <w:rFonts w:cs="David"/>
        <w:b/>
        <w:bCs/>
        <w:szCs w:val="32"/>
        <w:rtl/>
      </w:rPr>
    </w:pPr>
    <w:r w:rsidRPr="0029190C">
      <w:rPr>
        <w:rFonts w:cs="David"/>
        <w:b/>
        <w:bCs/>
        <w:szCs w:val="40"/>
        <w:rtl/>
      </w:rPr>
      <w:t>מדינת ישראל</w:t>
    </w:r>
  </w:p>
  <w:p w:rsidR="005D4D50" w:rsidRPr="0029190C" w:rsidRDefault="00C30DCF" w:rsidP="005D4D50">
    <w:pPr>
      <w:pStyle w:val="Header"/>
      <w:jc w:val="center"/>
      <w:rPr>
        <w:rFonts w:cs="David"/>
        <w:rtl/>
      </w:rPr>
    </w:pPr>
    <w:r w:rsidRPr="0029190C">
      <w:rPr>
        <w:rFonts w:cs="David"/>
        <w:b/>
        <w:bCs/>
        <w:szCs w:val="32"/>
        <w:rtl/>
      </w:rPr>
      <w:t>משרד האוצר</w:t>
    </w:r>
  </w:p>
  <w:p w:rsidR="005D4D50" w:rsidRPr="0029190C" w:rsidRDefault="00F018B5" w:rsidP="00F018B5">
    <w:pPr>
      <w:pStyle w:val="Header"/>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w:t>
    </w:r>
    <w:r w:rsidR="00C30DCF" w:rsidRPr="0029190C">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3401464"/>
    <w:multiLevelType w:val="multilevel"/>
    <w:tmpl w:val="6D024D66"/>
    <w:lvl w:ilvl="0">
      <w:start w:val="1"/>
      <w:numFmt w:val="decimal"/>
      <w:pStyle w:val="Heading31"/>
      <w:lvlText w:val="%1."/>
      <w:lvlJc w:val="left"/>
      <w:pPr>
        <w:tabs>
          <w:tab w:val="num" w:pos="360"/>
        </w:tabs>
        <w:ind w:left="360" w:hanging="360"/>
      </w:pPr>
      <w:rPr>
        <w:rFonts w:cs="David"/>
        <w:b w:val="0"/>
        <w:bCs w:val="0"/>
      </w:rPr>
    </w:lvl>
    <w:lvl w:ilvl="1">
      <w:start w:val="1"/>
      <w:numFmt w:val="decimal"/>
      <w:pStyle w:val="Heading41"/>
      <w:lvlText w:val="%1.%2."/>
      <w:lvlJc w:val="left"/>
      <w:pPr>
        <w:tabs>
          <w:tab w:val="num" w:pos="1332"/>
        </w:tabs>
        <w:ind w:left="1332" w:hanging="432"/>
      </w:pPr>
      <w:rPr>
        <w:rFonts w:cs="David"/>
        <w:b w:val="0"/>
        <w:bCs w:val="0"/>
      </w:rPr>
    </w:lvl>
    <w:lvl w:ilvl="2">
      <w:start w:val="1"/>
      <w:numFmt w:val="decimal"/>
      <w:pStyle w:val="Heading51"/>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nsid w:val="79AC0E65"/>
    <w:multiLevelType w:val="multilevel"/>
    <w:tmpl w:val="42AE7E34"/>
    <w:lvl w:ilvl="0">
      <w:start w:val="1"/>
      <w:numFmt w:val="decimal"/>
      <w:lvlText w:val="%1."/>
      <w:lvlJc w:val="left"/>
      <w:pPr>
        <w:tabs>
          <w:tab w:val="num" w:pos="720"/>
        </w:tabs>
        <w:ind w:left="720" w:hanging="360"/>
      </w:pPr>
    </w:lvl>
    <w:lvl w:ilvl="1">
      <w:start w:val="1"/>
      <w:numFmt w:val="decimal"/>
      <w:isLgl/>
      <w:lvlText w:val="%1.%2"/>
      <w:lvlJc w:val="left"/>
      <w:pPr>
        <w:tabs>
          <w:tab w:val="num" w:pos="757"/>
        </w:tabs>
        <w:ind w:left="757" w:hanging="360"/>
      </w:pPr>
      <w:rPr>
        <w:b w:val="0"/>
        <w:bCs w:val="0"/>
      </w:rPr>
    </w:lvl>
    <w:lvl w:ilvl="2">
      <w:start w:val="1"/>
      <w:numFmt w:val="decimal"/>
      <w:isLgl/>
      <w:lvlText w:val="%1.%2.%3"/>
      <w:lvlJc w:val="left"/>
      <w:pPr>
        <w:tabs>
          <w:tab w:val="num" w:pos="1154"/>
        </w:tabs>
        <w:ind w:left="1154" w:hanging="720"/>
      </w:pPr>
      <w:rPr>
        <w:b/>
        <w:bCs w:val="0"/>
      </w:rPr>
    </w:lvl>
    <w:lvl w:ilvl="3">
      <w:start w:val="1"/>
      <w:numFmt w:val="decimal"/>
      <w:isLgl/>
      <w:lvlText w:val="%1.%2.%3.%4"/>
      <w:lvlJc w:val="left"/>
      <w:pPr>
        <w:tabs>
          <w:tab w:val="num" w:pos="1191"/>
        </w:tabs>
        <w:ind w:left="1191" w:hanging="720"/>
      </w:pPr>
      <w:rPr>
        <w:b w:val="0"/>
        <w:bCs w:val="0"/>
      </w:rPr>
    </w:lvl>
    <w:lvl w:ilvl="4">
      <w:start w:val="1"/>
      <w:numFmt w:val="decimal"/>
      <w:isLgl/>
      <w:lvlText w:val="%1.%2.%3.%4.%5"/>
      <w:lvlJc w:val="left"/>
      <w:pPr>
        <w:tabs>
          <w:tab w:val="num" w:pos="1588"/>
        </w:tabs>
        <w:ind w:left="1588" w:hanging="1080"/>
      </w:pPr>
      <w:rPr>
        <w:b w:val="0"/>
        <w:bCs w:val="0"/>
      </w:rPr>
    </w:lvl>
    <w:lvl w:ilvl="5">
      <w:start w:val="1"/>
      <w:numFmt w:val="decimal"/>
      <w:isLgl/>
      <w:lvlText w:val="%1.%2.%3.%4.%5.%6"/>
      <w:lvlJc w:val="left"/>
      <w:pPr>
        <w:tabs>
          <w:tab w:val="num" w:pos="1625"/>
        </w:tabs>
        <w:ind w:left="1625" w:hanging="1080"/>
      </w:pPr>
    </w:lvl>
    <w:lvl w:ilvl="6">
      <w:start w:val="1"/>
      <w:numFmt w:val="decimal"/>
      <w:isLgl/>
      <w:lvlText w:val="%1.%2.%3.%4.%5.%6.%7"/>
      <w:lvlJc w:val="left"/>
      <w:pPr>
        <w:tabs>
          <w:tab w:val="num" w:pos="2022"/>
        </w:tabs>
        <w:ind w:left="2022" w:hanging="1440"/>
      </w:pPr>
    </w:lvl>
    <w:lvl w:ilvl="7">
      <w:start w:val="1"/>
      <w:numFmt w:val="decimal"/>
      <w:isLgl/>
      <w:lvlText w:val="%1.%2.%3.%4.%5.%6.%7.%8"/>
      <w:lvlJc w:val="left"/>
      <w:pPr>
        <w:tabs>
          <w:tab w:val="num" w:pos="2059"/>
        </w:tabs>
        <w:ind w:left="2059" w:hanging="1440"/>
      </w:pPr>
    </w:lvl>
    <w:lvl w:ilvl="8">
      <w:start w:val="1"/>
      <w:numFmt w:val="decimal"/>
      <w:isLgl/>
      <w:lvlText w:val="%1.%2.%3.%4.%5.%6.%7.%8.%9"/>
      <w:lvlJc w:val="left"/>
      <w:pPr>
        <w:tabs>
          <w:tab w:val="num" w:pos="2456"/>
        </w:tabs>
        <w:ind w:left="2456" w:hanging="1800"/>
      </w:p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8B5"/>
    <w:rsid w:val="00014182"/>
    <w:rsid w:val="00047C97"/>
    <w:rsid w:val="000520B7"/>
    <w:rsid w:val="000568CE"/>
    <w:rsid w:val="00066383"/>
    <w:rsid w:val="00093B9D"/>
    <w:rsid w:val="000C04AE"/>
    <w:rsid w:val="000D71B9"/>
    <w:rsid w:val="000E6098"/>
    <w:rsid w:val="000E632C"/>
    <w:rsid w:val="0010326C"/>
    <w:rsid w:val="00130DEF"/>
    <w:rsid w:val="001611C6"/>
    <w:rsid w:val="00164B30"/>
    <w:rsid w:val="0018292D"/>
    <w:rsid w:val="001A7C42"/>
    <w:rsid w:val="001C4F6D"/>
    <w:rsid w:val="001D55DD"/>
    <w:rsid w:val="001E548A"/>
    <w:rsid w:val="00275887"/>
    <w:rsid w:val="002861DF"/>
    <w:rsid w:val="00294FD4"/>
    <w:rsid w:val="002A54A3"/>
    <w:rsid w:val="002A7FEA"/>
    <w:rsid w:val="002E38F4"/>
    <w:rsid w:val="002F197C"/>
    <w:rsid w:val="00325E01"/>
    <w:rsid w:val="00361114"/>
    <w:rsid w:val="003840FE"/>
    <w:rsid w:val="00393C6A"/>
    <w:rsid w:val="003A1D7A"/>
    <w:rsid w:val="003C3A5C"/>
    <w:rsid w:val="003F1396"/>
    <w:rsid w:val="0040055E"/>
    <w:rsid w:val="004160B3"/>
    <w:rsid w:val="00423D6A"/>
    <w:rsid w:val="00426E0E"/>
    <w:rsid w:val="004323EF"/>
    <w:rsid w:val="004410DE"/>
    <w:rsid w:val="0044663B"/>
    <w:rsid w:val="00451F2E"/>
    <w:rsid w:val="004523EB"/>
    <w:rsid w:val="00452D7A"/>
    <w:rsid w:val="004C127D"/>
    <w:rsid w:val="004C5538"/>
    <w:rsid w:val="004D65A1"/>
    <w:rsid w:val="004E2EE1"/>
    <w:rsid w:val="004E479D"/>
    <w:rsid w:val="004F3773"/>
    <w:rsid w:val="005028F9"/>
    <w:rsid w:val="00505D36"/>
    <w:rsid w:val="00515321"/>
    <w:rsid w:val="00515E5C"/>
    <w:rsid w:val="00534452"/>
    <w:rsid w:val="005371D8"/>
    <w:rsid w:val="00556BE2"/>
    <w:rsid w:val="005D42E4"/>
    <w:rsid w:val="00600BFA"/>
    <w:rsid w:val="00600F1F"/>
    <w:rsid w:val="00602DAD"/>
    <w:rsid w:val="00625B59"/>
    <w:rsid w:val="006309B0"/>
    <w:rsid w:val="0066664E"/>
    <w:rsid w:val="00692C69"/>
    <w:rsid w:val="006952CA"/>
    <w:rsid w:val="00696CA7"/>
    <w:rsid w:val="006A13C9"/>
    <w:rsid w:val="006A2503"/>
    <w:rsid w:val="006A5446"/>
    <w:rsid w:val="006B352E"/>
    <w:rsid w:val="006C55AF"/>
    <w:rsid w:val="006D0744"/>
    <w:rsid w:val="006D686D"/>
    <w:rsid w:val="006E5942"/>
    <w:rsid w:val="006F721F"/>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95A1C"/>
    <w:rsid w:val="009B64FE"/>
    <w:rsid w:val="009D6923"/>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4DCA"/>
    <w:rsid w:val="00BD67E7"/>
    <w:rsid w:val="00C01906"/>
    <w:rsid w:val="00C171DC"/>
    <w:rsid w:val="00C27AC8"/>
    <w:rsid w:val="00C30DCF"/>
    <w:rsid w:val="00C37F33"/>
    <w:rsid w:val="00C84ABA"/>
    <w:rsid w:val="00C94A04"/>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0462F"/>
    <w:rsid w:val="00E41B31"/>
    <w:rsid w:val="00E56588"/>
    <w:rsid w:val="00E95EEF"/>
    <w:rsid w:val="00EA6729"/>
    <w:rsid w:val="00EC303E"/>
    <w:rsid w:val="00EF71D7"/>
    <w:rsid w:val="00F00D41"/>
    <w:rsid w:val="00F018B5"/>
    <w:rsid w:val="00F024B6"/>
    <w:rsid w:val="00F0592A"/>
    <w:rsid w:val="00F25ABF"/>
    <w:rsid w:val="00F509E4"/>
    <w:rsid w:val="00F74EF7"/>
    <w:rsid w:val="00F80DA7"/>
    <w:rsid w:val="00F975CB"/>
    <w:rsid w:val="00FB5044"/>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David"/>
      <w:sz w:val="24"/>
      <w:szCs w:val="24"/>
      <w:lang w:eastAsia="en-US"/>
    </w:rPr>
  </w:style>
  <w:style w:type="paragraph" w:styleId="ListParagraph">
    <w:name w:val="List Paragraph"/>
    <w:basedOn w:val="Normal"/>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F018B5"/>
    <w:pPr>
      <w:widowControl w:val="0"/>
      <w:tabs>
        <w:tab w:val="center" w:pos="4153"/>
        <w:tab w:val="right" w:pos="8306"/>
      </w:tabs>
    </w:pPr>
    <w:rPr>
      <w:sz w:val="24"/>
    </w:rPr>
  </w:style>
  <w:style w:type="character" w:customStyle="1" w:styleId="HeaderChar">
    <w:name w:val="Header Char"/>
    <w:basedOn w:val="DefaultParagraphFont"/>
    <w:link w:val="Header"/>
    <w:rsid w:val="00F018B5"/>
    <w:rPr>
      <w:rFonts w:ascii="Times New Roman" w:eastAsia="Times New Roman" w:hAnsi="Times New Roman" w:cs="FrankRuehl"/>
      <w:sz w:val="24"/>
      <w:szCs w:val="26"/>
      <w:lang w:eastAsia="he-IL"/>
    </w:rPr>
  </w:style>
  <w:style w:type="paragraph" w:styleId="Footer">
    <w:name w:val="footer"/>
    <w:basedOn w:val="Normal"/>
    <w:link w:val="FooterChar"/>
    <w:rsid w:val="00F018B5"/>
    <w:pPr>
      <w:widowControl w:val="0"/>
      <w:tabs>
        <w:tab w:val="center" w:pos="4153"/>
        <w:tab w:val="right" w:pos="8306"/>
      </w:tabs>
    </w:pPr>
    <w:rPr>
      <w:sz w:val="24"/>
    </w:rPr>
  </w:style>
  <w:style w:type="character" w:customStyle="1" w:styleId="FooterChar">
    <w:name w:val="Footer Char"/>
    <w:basedOn w:val="DefaultParagraphFont"/>
    <w:link w:val="Footer"/>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PageNumber">
    <w:name w:val="page number"/>
    <w:basedOn w:val="DefaultParagraphFont"/>
    <w:rsid w:val="00F018B5"/>
  </w:style>
  <w:style w:type="paragraph" w:styleId="BalloonText">
    <w:name w:val="Balloon Text"/>
    <w:basedOn w:val="Normal"/>
    <w:link w:val="BalloonTextChar"/>
    <w:uiPriority w:val="99"/>
    <w:semiHidden/>
    <w:unhideWhenUsed/>
    <w:rsid w:val="009D6923"/>
    <w:rPr>
      <w:rFonts w:ascii="Tahoma" w:hAnsi="Tahoma" w:cs="Tahoma"/>
      <w:sz w:val="16"/>
      <w:szCs w:val="16"/>
    </w:rPr>
  </w:style>
  <w:style w:type="character" w:customStyle="1" w:styleId="BalloonTextChar">
    <w:name w:val="Balloon Text Char"/>
    <w:basedOn w:val="DefaultParagraphFont"/>
    <w:link w:val="BalloonText"/>
    <w:uiPriority w:val="99"/>
    <w:semiHidden/>
    <w:rsid w:val="009D6923"/>
    <w:rPr>
      <w:rFonts w:ascii="Tahoma" w:eastAsia="Times New Roman" w:hAnsi="Tahoma" w:cs="Tahoma"/>
      <w:sz w:val="16"/>
      <w:szCs w:val="16"/>
      <w:lang w:eastAsia="he-IL"/>
    </w:rPr>
  </w:style>
  <w:style w:type="paragraph" w:customStyle="1" w:styleId="Heading31">
    <w:name w:val="Heading 31"/>
    <w:basedOn w:val="Normal"/>
    <w:rsid w:val="00FB5044"/>
    <w:pPr>
      <w:numPr>
        <w:numId w:val="8"/>
      </w:numPr>
      <w:jc w:val="left"/>
    </w:pPr>
    <w:rPr>
      <w:rFonts w:cs="Miriam"/>
      <w:sz w:val="20"/>
      <w:szCs w:val="20"/>
      <w:lang w:eastAsia="en-US"/>
    </w:rPr>
  </w:style>
  <w:style w:type="paragraph" w:customStyle="1" w:styleId="Heading41">
    <w:name w:val="Heading 41"/>
    <w:basedOn w:val="Normal"/>
    <w:rsid w:val="00FB5044"/>
    <w:pPr>
      <w:numPr>
        <w:ilvl w:val="1"/>
        <w:numId w:val="8"/>
      </w:numPr>
      <w:jc w:val="left"/>
    </w:pPr>
    <w:rPr>
      <w:rFonts w:cs="Miriam"/>
      <w:sz w:val="20"/>
      <w:szCs w:val="20"/>
      <w:lang w:eastAsia="en-US"/>
    </w:rPr>
  </w:style>
  <w:style w:type="paragraph" w:customStyle="1" w:styleId="Heading51">
    <w:name w:val="Heading 51"/>
    <w:basedOn w:val="Normal"/>
    <w:rsid w:val="00FB5044"/>
    <w:pPr>
      <w:numPr>
        <w:ilvl w:val="2"/>
        <w:numId w:val="8"/>
      </w:numPr>
      <w:jc w:val="left"/>
    </w:pPr>
    <w:rPr>
      <w:rFonts w:cs="Miriam"/>
      <w:sz w:val="20"/>
      <w:szCs w:val="20"/>
      <w:lang w:eastAsia="en-US"/>
    </w:rPr>
  </w:style>
  <w:style w:type="paragraph" w:customStyle="1" w:styleId="1">
    <w:name w:val="פיסקה1"/>
    <w:basedOn w:val="Normal"/>
    <w:rsid w:val="00FB5044"/>
    <w:pPr>
      <w:tabs>
        <w:tab w:val="left" w:pos="1800"/>
      </w:tabs>
      <w:overflowPunct w:val="0"/>
      <w:autoSpaceDE w:val="0"/>
      <w:autoSpaceDN w:val="0"/>
      <w:adjustRightInd w:val="0"/>
      <w:ind w:left="284"/>
    </w:pPr>
    <w:rPr>
      <w:noProof/>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David"/>
      <w:sz w:val="24"/>
      <w:szCs w:val="24"/>
      <w:lang w:eastAsia="en-US"/>
    </w:rPr>
  </w:style>
  <w:style w:type="paragraph" w:styleId="ListParagraph">
    <w:name w:val="List Paragraph"/>
    <w:basedOn w:val="Normal"/>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F018B5"/>
    <w:pPr>
      <w:widowControl w:val="0"/>
      <w:tabs>
        <w:tab w:val="center" w:pos="4153"/>
        <w:tab w:val="right" w:pos="8306"/>
      </w:tabs>
    </w:pPr>
    <w:rPr>
      <w:sz w:val="24"/>
    </w:rPr>
  </w:style>
  <w:style w:type="character" w:customStyle="1" w:styleId="HeaderChar">
    <w:name w:val="Header Char"/>
    <w:basedOn w:val="DefaultParagraphFont"/>
    <w:link w:val="Header"/>
    <w:rsid w:val="00F018B5"/>
    <w:rPr>
      <w:rFonts w:ascii="Times New Roman" w:eastAsia="Times New Roman" w:hAnsi="Times New Roman" w:cs="FrankRuehl"/>
      <w:sz w:val="24"/>
      <w:szCs w:val="26"/>
      <w:lang w:eastAsia="he-IL"/>
    </w:rPr>
  </w:style>
  <w:style w:type="paragraph" w:styleId="Footer">
    <w:name w:val="footer"/>
    <w:basedOn w:val="Normal"/>
    <w:link w:val="FooterChar"/>
    <w:rsid w:val="00F018B5"/>
    <w:pPr>
      <w:widowControl w:val="0"/>
      <w:tabs>
        <w:tab w:val="center" w:pos="4153"/>
        <w:tab w:val="right" w:pos="8306"/>
      </w:tabs>
    </w:pPr>
    <w:rPr>
      <w:sz w:val="24"/>
    </w:rPr>
  </w:style>
  <w:style w:type="character" w:customStyle="1" w:styleId="FooterChar">
    <w:name w:val="Footer Char"/>
    <w:basedOn w:val="DefaultParagraphFont"/>
    <w:link w:val="Footer"/>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PageNumber">
    <w:name w:val="page number"/>
    <w:basedOn w:val="DefaultParagraphFont"/>
    <w:rsid w:val="00F018B5"/>
  </w:style>
  <w:style w:type="paragraph" w:styleId="BalloonText">
    <w:name w:val="Balloon Text"/>
    <w:basedOn w:val="Normal"/>
    <w:link w:val="BalloonTextChar"/>
    <w:uiPriority w:val="99"/>
    <w:semiHidden/>
    <w:unhideWhenUsed/>
    <w:rsid w:val="009D6923"/>
    <w:rPr>
      <w:rFonts w:ascii="Tahoma" w:hAnsi="Tahoma" w:cs="Tahoma"/>
      <w:sz w:val="16"/>
      <w:szCs w:val="16"/>
    </w:rPr>
  </w:style>
  <w:style w:type="character" w:customStyle="1" w:styleId="BalloonTextChar">
    <w:name w:val="Balloon Text Char"/>
    <w:basedOn w:val="DefaultParagraphFont"/>
    <w:link w:val="BalloonText"/>
    <w:uiPriority w:val="99"/>
    <w:semiHidden/>
    <w:rsid w:val="009D6923"/>
    <w:rPr>
      <w:rFonts w:ascii="Tahoma" w:eastAsia="Times New Roman" w:hAnsi="Tahoma" w:cs="Tahoma"/>
      <w:sz w:val="16"/>
      <w:szCs w:val="16"/>
      <w:lang w:eastAsia="he-IL"/>
    </w:rPr>
  </w:style>
  <w:style w:type="paragraph" w:customStyle="1" w:styleId="Heading31">
    <w:name w:val="Heading 31"/>
    <w:basedOn w:val="Normal"/>
    <w:rsid w:val="00FB5044"/>
    <w:pPr>
      <w:numPr>
        <w:numId w:val="8"/>
      </w:numPr>
      <w:jc w:val="left"/>
    </w:pPr>
    <w:rPr>
      <w:rFonts w:cs="Miriam"/>
      <w:sz w:val="20"/>
      <w:szCs w:val="20"/>
      <w:lang w:eastAsia="en-US"/>
    </w:rPr>
  </w:style>
  <w:style w:type="paragraph" w:customStyle="1" w:styleId="Heading41">
    <w:name w:val="Heading 41"/>
    <w:basedOn w:val="Normal"/>
    <w:rsid w:val="00FB5044"/>
    <w:pPr>
      <w:numPr>
        <w:ilvl w:val="1"/>
        <w:numId w:val="8"/>
      </w:numPr>
      <w:jc w:val="left"/>
    </w:pPr>
    <w:rPr>
      <w:rFonts w:cs="Miriam"/>
      <w:sz w:val="20"/>
      <w:szCs w:val="20"/>
      <w:lang w:eastAsia="en-US"/>
    </w:rPr>
  </w:style>
  <w:style w:type="paragraph" w:customStyle="1" w:styleId="Heading51">
    <w:name w:val="Heading 51"/>
    <w:basedOn w:val="Normal"/>
    <w:rsid w:val="00FB5044"/>
    <w:pPr>
      <w:numPr>
        <w:ilvl w:val="2"/>
        <w:numId w:val="8"/>
      </w:numPr>
      <w:jc w:val="left"/>
    </w:pPr>
    <w:rPr>
      <w:rFonts w:cs="Miriam"/>
      <w:sz w:val="20"/>
      <w:szCs w:val="20"/>
      <w:lang w:eastAsia="en-US"/>
    </w:rPr>
  </w:style>
  <w:style w:type="paragraph" w:customStyle="1" w:styleId="1">
    <w:name w:val="פיסקה1"/>
    <w:basedOn w:val="Normal"/>
    <w:rsid w:val="00FB5044"/>
    <w:pPr>
      <w:tabs>
        <w:tab w:val="left" w:pos="1800"/>
      </w:tabs>
      <w:overflowPunct w:val="0"/>
      <w:autoSpaceDE w:val="0"/>
      <w:autoSpaceDN w:val="0"/>
      <w:adjustRightInd w:val="0"/>
      <w:ind w:left="284"/>
    </w:pPr>
    <w:rPr>
      <w:noProo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rehev.gov.il" TargetMode="Externa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57D164-41BB-420F-A118-6355975E6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268</Words>
  <Characters>1312</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MOF</Company>
  <LinksUpToDate>false</LinksUpToDate>
  <CharactersWithSpaces>1577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אור ליביס</cp:lastModifiedBy>
  <cp:revision>14</cp:revision>
  <dcterms:created xsi:type="dcterms:W3CDTF">2013-10-31T15:23:00Z</dcterms:created>
  <dcterms:modified xsi:type="dcterms:W3CDTF">2015-08-02T12:26:00Z</dcterms:modified>
</cp:coreProperties>
</file>